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4E1" w:rsidRPr="00257222" w:rsidRDefault="006904E1" w:rsidP="00140CDA">
      <w:pPr>
        <w:pStyle w:val="NoSpacing"/>
        <w:jc w:val="center"/>
        <w:outlineLvl w:val="0"/>
        <w:rPr>
          <w:b/>
          <w:sz w:val="32"/>
          <w:szCs w:val="32"/>
        </w:rPr>
      </w:pPr>
      <w:r w:rsidRPr="00257222">
        <w:rPr>
          <w:b/>
          <w:sz w:val="32"/>
          <w:szCs w:val="32"/>
        </w:rPr>
        <w:t>STATEMENT OF CLAIM</w:t>
      </w:r>
    </w:p>
    <w:p w:rsidR="006904E1" w:rsidRPr="00257222" w:rsidRDefault="006904E1" w:rsidP="004334B9">
      <w:pPr>
        <w:pStyle w:val="NoSpacing"/>
        <w:rPr>
          <w:sz w:val="18"/>
          <w:szCs w:val="18"/>
        </w:rPr>
      </w:pPr>
    </w:p>
    <w:p w:rsidR="006904E1" w:rsidRPr="00257222" w:rsidRDefault="006904E1" w:rsidP="00140CDA">
      <w:pPr>
        <w:pStyle w:val="NoSpacing"/>
        <w:jc w:val="center"/>
        <w:outlineLvl w:val="0"/>
        <w:rPr>
          <w:sz w:val="18"/>
          <w:szCs w:val="18"/>
        </w:rPr>
      </w:pPr>
      <w:r w:rsidRPr="00257222">
        <w:rPr>
          <w:sz w:val="18"/>
          <w:szCs w:val="18"/>
        </w:rPr>
        <w:t>NOTE: The amount to be claimed on any article is limited to the actual intrinsic value of the article at the time of the loss.</w:t>
      </w:r>
    </w:p>
    <w:p w:rsidR="006904E1" w:rsidRPr="00257222" w:rsidRDefault="006904E1" w:rsidP="004334B9">
      <w:pPr>
        <w:pStyle w:val="NoSpacing"/>
        <w:rPr>
          <w:sz w:val="18"/>
          <w:szCs w:val="18"/>
        </w:rPr>
      </w:pPr>
    </w:p>
    <w:tbl>
      <w:tblPr>
        <w:tblStyle w:val="TableGrid"/>
        <w:tblW w:w="0" w:type="auto"/>
        <w:tblInd w:w="-882" w:type="dxa"/>
        <w:tblLayout w:type="fixed"/>
        <w:tblLook w:val="04A0"/>
      </w:tblPr>
      <w:tblGrid>
        <w:gridCol w:w="2109"/>
        <w:gridCol w:w="2496"/>
        <w:gridCol w:w="1175"/>
        <w:gridCol w:w="2168"/>
        <w:gridCol w:w="783"/>
        <w:gridCol w:w="572"/>
        <w:gridCol w:w="888"/>
        <w:gridCol w:w="467"/>
        <w:gridCol w:w="858"/>
        <w:gridCol w:w="497"/>
        <w:gridCol w:w="1986"/>
      </w:tblGrid>
      <w:tr w:rsidR="00257222" w:rsidRPr="00257222" w:rsidTr="00257222">
        <w:trPr>
          <w:trHeight w:val="1141"/>
        </w:trPr>
        <w:tc>
          <w:tcPr>
            <w:tcW w:w="2109" w:type="dxa"/>
            <w:vMerge w:val="restart"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Full description of article</w:t>
            </w: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496" w:type="dxa"/>
            <w:vMerge w:val="restart"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Name and address of owner</w:t>
            </w:r>
          </w:p>
        </w:tc>
        <w:tc>
          <w:tcPr>
            <w:tcW w:w="1175" w:type="dxa"/>
            <w:vMerge w:val="restart"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Date of purchase or presentation</w:t>
            </w:r>
          </w:p>
        </w:tc>
        <w:tc>
          <w:tcPr>
            <w:tcW w:w="2168" w:type="dxa"/>
            <w:vMerge w:val="restart"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Name and address where purchased or if a gift, Name and address of giver</w:t>
            </w:r>
          </w:p>
        </w:tc>
        <w:tc>
          <w:tcPr>
            <w:tcW w:w="1355" w:type="dxa"/>
            <w:gridSpan w:val="2"/>
            <w:tcBorders>
              <w:bottom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Cost price (Vouchers to be produced if available)</w:t>
            </w: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bottom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Deduction for age, use or wear and tear</w:t>
            </w:r>
          </w:p>
        </w:tc>
        <w:tc>
          <w:tcPr>
            <w:tcW w:w="1355" w:type="dxa"/>
            <w:gridSpan w:val="2"/>
            <w:tcBorders>
              <w:bottom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>Amount claimed being the value of the property at the time of loss</w:t>
            </w:r>
          </w:p>
        </w:tc>
        <w:tc>
          <w:tcPr>
            <w:tcW w:w="1986" w:type="dxa"/>
            <w:vMerge w:val="restart"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 w:rsidRPr="00257222">
              <w:rPr>
                <w:sz w:val="18"/>
                <w:szCs w:val="18"/>
              </w:rPr>
              <w:t xml:space="preserve">          REMARKS</w:t>
            </w:r>
          </w:p>
        </w:tc>
      </w:tr>
      <w:tr w:rsidR="00257222" w:rsidRPr="00257222" w:rsidTr="00140CDA">
        <w:trPr>
          <w:trHeight w:val="262"/>
        </w:trPr>
        <w:tc>
          <w:tcPr>
            <w:tcW w:w="2109" w:type="dxa"/>
            <w:vMerge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496" w:type="dxa"/>
            <w:vMerge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1175" w:type="dxa"/>
            <w:vMerge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2168" w:type="dxa"/>
            <w:vMerge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  <w:tc>
          <w:tcPr>
            <w:tcW w:w="783" w:type="dxa"/>
            <w:tcBorders>
              <w:top w:val="single" w:sz="4" w:space="0" w:color="auto"/>
              <w:righ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888" w:type="dxa"/>
            <w:tcBorders>
              <w:top w:val="single" w:sz="4" w:space="0" w:color="auto"/>
              <w:righ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858" w:type="dxa"/>
            <w:tcBorders>
              <w:top w:val="single" w:sz="4" w:space="0" w:color="auto"/>
              <w:righ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</w:tcBorders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</w:tc>
        <w:tc>
          <w:tcPr>
            <w:tcW w:w="1986" w:type="dxa"/>
            <w:vMerge/>
          </w:tcPr>
          <w:p w:rsidR="00257222" w:rsidRPr="00257222" w:rsidRDefault="00257222" w:rsidP="004334B9">
            <w:pPr>
              <w:pStyle w:val="NoSpacing"/>
              <w:rPr>
                <w:sz w:val="18"/>
                <w:szCs w:val="18"/>
              </w:rPr>
            </w:pPr>
          </w:p>
        </w:tc>
      </w:tr>
      <w:tr w:rsidR="00257222" w:rsidTr="00257222">
        <w:trPr>
          <w:trHeight w:val="5746"/>
        </w:trPr>
        <w:tc>
          <w:tcPr>
            <w:tcW w:w="2109" w:type="dxa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2496" w:type="dxa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1175" w:type="dxa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2168" w:type="dxa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1355" w:type="dxa"/>
            <w:gridSpan w:val="2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1355" w:type="dxa"/>
            <w:gridSpan w:val="2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1355" w:type="dxa"/>
            <w:gridSpan w:val="2"/>
          </w:tcPr>
          <w:p w:rsidR="00257222" w:rsidRDefault="00257222" w:rsidP="004334B9">
            <w:pPr>
              <w:pStyle w:val="NoSpacing"/>
            </w:pPr>
          </w:p>
        </w:tc>
        <w:tc>
          <w:tcPr>
            <w:tcW w:w="1986" w:type="dxa"/>
          </w:tcPr>
          <w:p w:rsidR="00257222" w:rsidRDefault="00257222" w:rsidP="004334B9">
            <w:pPr>
              <w:pStyle w:val="NoSpacing"/>
            </w:pPr>
          </w:p>
        </w:tc>
      </w:tr>
    </w:tbl>
    <w:p w:rsidR="002E7012" w:rsidRDefault="00140CDA"/>
    <w:sectPr w:rsidR="002E7012" w:rsidSect="0025722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45AA6"/>
    <w:multiLevelType w:val="hybridMultilevel"/>
    <w:tmpl w:val="8B443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6904E1"/>
    <w:rsid w:val="00010567"/>
    <w:rsid w:val="00140CDA"/>
    <w:rsid w:val="00177B6A"/>
    <w:rsid w:val="002448CF"/>
    <w:rsid w:val="00257222"/>
    <w:rsid w:val="00462650"/>
    <w:rsid w:val="006904E1"/>
    <w:rsid w:val="006B2366"/>
    <w:rsid w:val="00874FFE"/>
    <w:rsid w:val="009B3489"/>
    <w:rsid w:val="00F050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4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904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04E1"/>
    <w:pPr>
      <w:ind w:left="720"/>
      <w:contextualSpacing/>
    </w:pPr>
  </w:style>
  <w:style w:type="paragraph" w:styleId="NoSpacing">
    <w:name w:val="No Spacing"/>
    <w:uiPriority w:val="1"/>
    <w:qFormat/>
    <w:rsid w:val="006904E1"/>
    <w:pPr>
      <w:spacing w:after="0" w:line="240" w:lineRule="auto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140C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40CD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>walfin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 </cp:lastModifiedBy>
  <cp:revision>2</cp:revision>
  <dcterms:created xsi:type="dcterms:W3CDTF">2014-06-23T14:24:00Z</dcterms:created>
  <dcterms:modified xsi:type="dcterms:W3CDTF">2014-06-23T14:24:00Z</dcterms:modified>
</cp:coreProperties>
</file>